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E22" w:rsidRDefault="003349C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Муниципальное бюджетное дошкольное образовательное учреждение</w:t>
      </w:r>
    </w:p>
    <w:p w:rsidR="00600E22" w:rsidRPr="003F4175" w:rsidRDefault="003349C4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  <w:r w:rsidRPr="003F4175">
        <w:rPr>
          <w:rFonts w:ascii="Times New Roman" w:eastAsia="Calibri" w:hAnsi="Times New Roman"/>
          <w:b/>
        </w:rPr>
        <w:t>Детский сад №47 «Ёлочка» комбинированного вида г.Улан-Удэ</w:t>
      </w:r>
    </w:p>
    <w:p w:rsidR="00600E22" w:rsidRDefault="00600E22">
      <w:pPr>
        <w:spacing w:before="0" w:beforeAutospacing="0" w:after="0" w:afterAutospacing="0"/>
        <w:rPr>
          <w:rFonts w:ascii="Times New Roman" w:eastAsia="Calibri" w:hAnsi="Times New Roman"/>
        </w:rPr>
      </w:pPr>
    </w:p>
    <w:p w:rsidR="00600E22" w:rsidRDefault="00600E22">
      <w:pPr>
        <w:rPr>
          <w:rFonts w:ascii="Times New Roman" w:eastAsia="Calibri" w:hAnsi="Times New Roman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 w:rsidP="003F4175">
      <w:pPr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</w:rPr>
      </w:pPr>
    </w:p>
    <w:p w:rsidR="00600E22" w:rsidRDefault="003349C4" w:rsidP="003F4175">
      <w:pPr>
        <w:spacing w:before="0" w:beforeAutospacing="0" w:after="0" w:afterAutospacing="0" w:line="240" w:lineRule="auto"/>
        <w:jc w:val="center"/>
        <w:rPr>
          <w:rFonts w:ascii="Arial" w:hAnsi="Arial" w:cs="Arial"/>
          <w:color w:val="94CE18"/>
          <w:sz w:val="40"/>
          <w:szCs w:val="40"/>
        </w:rPr>
      </w:pPr>
      <w:r>
        <w:rPr>
          <w:rStyle w:val="15"/>
          <w:rFonts w:ascii="Times New Roman" w:hAnsi="Times New Roman"/>
          <w:b/>
          <w:bCs/>
          <w:color w:val="000000"/>
          <w:sz w:val="40"/>
          <w:szCs w:val="40"/>
        </w:rPr>
        <w:t xml:space="preserve">ПРОЕКТ </w:t>
      </w:r>
      <w:r>
        <w:rPr>
          <w:rStyle w:val="15"/>
          <w:rFonts w:ascii="Times New Roman" w:hAnsi="Times New Roman"/>
          <w:bCs/>
          <w:color w:val="000000"/>
          <w:sz w:val="40"/>
          <w:szCs w:val="40"/>
        </w:rPr>
        <w:t>(долгосрочный)</w:t>
      </w:r>
    </w:p>
    <w:p w:rsidR="00600E22" w:rsidRDefault="003349C4" w:rsidP="003F4175">
      <w:pPr>
        <w:pStyle w:val="c8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>
        <w:rPr>
          <w:b/>
          <w:color w:val="010101"/>
          <w:sz w:val="40"/>
          <w:szCs w:val="40"/>
          <w:shd w:val="clear" w:color="auto" w:fill="F9FAFA"/>
        </w:rPr>
        <w:t xml:space="preserve"> «Сюжетно - ролевые игры в первой младшей группе»</w:t>
      </w:r>
    </w:p>
    <w:p w:rsidR="00600E22" w:rsidRDefault="00600E22">
      <w:pPr>
        <w:shd w:val="clear" w:color="auto" w:fill="FFFFFF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  <w:sz w:val="40"/>
          <w:szCs w:val="40"/>
        </w:rPr>
      </w:pPr>
    </w:p>
    <w:p w:rsidR="00600E22" w:rsidRDefault="00600E22">
      <w:pPr>
        <w:shd w:val="clear" w:color="auto" w:fill="FFFFFF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</w:rPr>
      </w:pPr>
    </w:p>
    <w:p w:rsidR="00600E22" w:rsidRDefault="003349C4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Гомбоева А.Б.</w:t>
      </w: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600E22" w:rsidRDefault="00600E22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3F4175" w:rsidRDefault="003F417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600E22" w:rsidRDefault="003349C4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2024-2025</w:t>
      </w:r>
    </w:p>
    <w:p w:rsidR="003F4175" w:rsidRDefault="003F417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3F4175" w:rsidRDefault="003F417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3F4175" w:rsidRDefault="003F417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600E22" w:rsidRDefault="003349C4" w:rsidP="003F4175">
      <w:pPr>
        <w:pStyle w:val="c8"/>
        <w:spacing w:before="0" w:beforeAutospacing="0" w:after="0" w:afterAutospacing="0" w:line="360" w:lineRule="auto"/>
        <w:rPr>
          <w:rStyle w:val="15"/>
          <w:rFonts w:ascii="Times New Roman" w:hAnsi="Times New Roman" w:cs="Times New Roman"/>
          <w:bCs/>
          <w:sz w:val="28"/>
          <w:szCs w:val="28"/>
        </w:rPr>
      </w:pPr>
      <w:r>
        <w:rPr>
          <w:rStyle w:val="15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Проект: </w:t>
      </w:r>
      <w:r>
        <w:rPr>
          <w:b/>
          <w:sz w:val="28"/>
          <w:szCs w:val="28"/>
          <w:shd w:val="clear" w:color="auto" w:fill="F9FAFA"/>
        </w:rPr>
        <w:t>«Сюжетно - ролевые игры</w:t>
      </w:r>
      <w:r>
        <w:rPr>
          <w:rStyle w:val="15"/>
          <w:rFonts w:ascii="Times New Roman" w:hAnsi="Times New Roman" w:cs="Times New Roman"/>
          <w:b/>
          <w:bCs/>
          <w:sz w:val="28"/>
          <w:szCs w:val="28"/>
        </w:rPr>
        <w:t xml:space="preserve"> в первой младшей группе».</w:t>
      </w:r>
    </w:p>
    <w:p w:rsidR="00600E22" w:rsidRDefault="003349C4" w:rsidP="003F4175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Подготовила и провела: Гомбоева А.Б.                                                                                      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Срок реализации:</w:t>
      </w:r>
      <w:r w:rsidR="003F4175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  <w:t>долгосрочный (сентябрь-май)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Вид проекта:</w:t>
      </w:r>
      <w:r w:rsidR="003F4175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долгосрочный, ролево-игровой;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Тип проекта</w:t>
      </w:r>
      <w:r>
        <w:rPr>
          <w:rFonts w:ascii="Times New Roman" w:eastAsia="Calibri" w:hAnsi="Times New Roman"/>
          <w:b/>
          <w:sz w:val="28"/>
          <w:szCs w:val="28"/>
        </w:rPr>
        <w:t>:</w:t>
      </w:r>
      <w:r>
        <w:rPr>
          <w:rFonts w:ascii="Times New Roman" w:eastAsia="Calibri" w:hAnsi="Times New Roman"/>
          <w:sz w:val="28"/>
          <w:szCs w:val="28"/>
        </w:rPr>
        <w:t xml:space="preserve"> творческий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Участники проекта:</w:t>
      </w:r>
      <w:r>
        <w:rPr>
          <w:rFonts w:ascii="Times New Roman" w:eastAsia="Calibri" w:hAnsi="Times New Roman"/>
          <w:sz w:val="28"/>
          <w:szCs w:val="28"/>
        </w:rPr>
        <w:t xml:space="preserve"> дети, воспитатель, родители.</w:t>
      </w:r>
    </w:p>
    <w:p w:rsidR="00600E22" w:rsidRDefault="003349C4" w:rsidP="003F4175">
      <w:pPr>
        <w:pStyle w:val="a5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проблемы:</w:t>
      </w:r>
      <w:r w:rsidR="003F4175">
        <w:rPr>
          <w:b/>
          <w:bCs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формирование интереса к сюжетно-ролевым играм – процесс длительный и сложный, но если мы хотим чтобы в наших детях сформировались представления о мире взрослых, взаимоотношения со сверстниками, развивалос</w:t>
      </w:r>
      <w:r>
        <w:rPr>
          <w:color w:val="010101"/>
          <w:sz w:val="28"/>
          <w:szCs w:val="28"/>
        </w:rPr>
        <w:t>ь мышление, чувства, воля, заниматься этим просто необходимо. Игра имеет большое значение для развития личности.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b/>
          <w:color w:val="010101"/>
          <w:sz w:val="28"/>
          <w:szCs w:val="28"/>
        </w:rPr>
      </w:pPr>
      <w:r>
        <w:rPr>
          <w:rFonts w:ascii="Times New Roman" w:hAnsi="Times New Roman"/>
          <w:b/>
          <w:color w:val="010101"/>
          <w:sz w:val="28"/>
          <w:szCs w:val="28"/>
        </w:rPr>
        <w:t xml:space="preserve">Задачи: 1.  </w:t>
      </w:r>
      <w:r>
        <w:rPr>
          <w:rFonts w:ascii="Times New Roman" w:hAnsi="Times New Roman"/>
          <w:color w:val="010101"/>
          <w:sz w:val="28"/>
          <w:szCs w:val="28"/>
        </w:rPr>
        <w:t>Создать предметно-игровую среду (Центр с/игры), отвечающей современным требованиям и способствующей развитию самостоятельной игрово</w:t>
      </w:r>
      <w:r>
        <w:rPr>
          <w:rFonts w:ascii="Times New Roman" w:hAnsi="Times New Roman"/>
          <w:color w:val="010101"/>
          <w:sz w:val="28"/>
          <w:szCs w:val="28"/>
        </w:rPr>
        <w:t>й деятельности;</w:t>
      </w:r>
    </w:p>
    <w:p w:rsidR="00600E22" w:rsidRDefault="003349C4" w:rsidP="003F4175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Содействовать сотрудничеству воспитателя и родителей для создания центра игры.</w:t>
      </w:r>
    </w:p>
    <w:p w:rsidR="00600E22" w:rsidRDefault="003349C4" w:rsidP="003F4175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Знакомить детей с трудовой деятельностью взрослых;</w:t>
      </w:r>
    </w:p>
    <w:p w:rsidR="00600E22" w:rsidRDefault="003349C4" w:rsidP="003F4175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Учить детей объединяться в пары, группами в совместной игре,    распределять роли, выполнять игровые действия,</w:t>
      </w:r>
      <w:r>
        <w:rPr>
          <w:rFonts w:ascii="Times New Roman" w:hAnsi="Times New Roman"/>
          <w:color w:val="010101"/>
          <w:sz w:val="28"/>
          <w:szCs w:val="28"/>
        </w:rPr>
        <w:t xml:space="preserve"> умение взаимодействовать и ладить в совместной игре;</w:t>
      </w:r>
    </w:p>
    <w:p w:rsidR="00600E22" w:rsidRDefault="003349C4" w:rsidP="003F4175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Разработать перспективное планирование и проведение сюжетно - ролевых игр во второй младшей группе.</w:t>
      </w:r>
    </w:p>
    <w:p w:rsidR="00600E22" w:rsidRDefault="00600E22" w:rsidP="003F4175">
      <w:pPr>
        <w:pStyle w:val="a5"/>
        <w:spacing w:before="0" w:beforeAutospacing="0" w:after="0" w:afterAutospacing="0" w:line="360" w:lineRule="auto"/>
        <w:rPr>
          <w:rFonts w:eastAsia="Calibri"/>
          <w:bCs/>
          <w:sz w:val="28"/>
          <w:szCs w:val="28"/>
        </w:rPr>
      </w:pPr>
    </w:p>
    <w:p w:rsidR="00600E22" w:rsidRDefault="003349C4" w:rsidP="003F4175">
      <w:pPr>
        <w:pStyle w:val="a5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3F4175">
        <w:rPr>
          <w:b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Расширить знания о стадиях развития игровой деятельности детей. Содействовать становлению игры к</w:t>
      </w:r>
      <w:r>
        <w:rPr>
          <w:color w:val="010101"/>
          <w:sz w:val="28"/>
          <w:szCs w:val="28"/>
        </w:rPr>
        <w:t>ак деятельности, обогащению развития её как самостоятельного творческого вида детской деятельности. Формировать положительные взаимоотношения между детьми (взаимопомощь, дружелюбие). Воспитывать организованность, умение выполнять правила игры, подбирать пр</w:t>
      </w:r>
      <w:r>
        <w:rPr>
          <w:color w:val="010101"/>
          <w:sz w:val="28"/>
          <w:szCs w:val="28"/>
        </w:rPr>
        <w:t xml:space="preserve">едметы и атрибуты для игры, постройки из строительного </w:t>
      </w:r>
      <w:r>
        <w:rPr>
          <w:color w:val="010101"/>
          <w:sz w:val="28"/>
          <w:szCs w:val="28"/>
        </w:rPr>
        <w:lastRenderedPageBreak/>
        <w:t>материала. Развивать активное речевое общение детей, расширять и обогащать словарный запас.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b/>
          <w:color w:val="010101"/>
          <w:sz w:val="28"/>
          <w:szCs w:val="28"/>
        </w:rPr>
        <w:t>Проблема:</w:t>
      </w:r>
      <w:r>
        <w:rPr>
          <w:rFonts w:ascii="Times New Roman" w:hAnsi="Times New Roman"/>
          <w:color w:val="010101"/>
          <w:sz w:val="28"/>
          <w:szCs w:val="28"/>
        </w:rPr>
        <w:t xml:space="preserve"> В настоящее время замечается некоторое снижение уровня сюжетно - ролевой игры дошкольников. Сейчас </w:t>
      </w:r>
      <w:r>
        <w:rPr>
          <w:rFonts w:ascii="Times New Roman" w:hAnsi="Times New Roman"/>
          <w:color w:val="010101"/>
          <w:sz w:val="28"/>
          <w:szCs w:val="28"/>
        </w:rPr>
        <w:t>родители мало уделяют своим детям время, не учат их играть, общаться между собой. Родителям легче включить телевизор детям или дать телефон: дети предоставлены себе. А ведь игра - это ведущая деятельность в дошкольном возрасте, она оказывает значительное в</w:t>
      </w:r>
      <w:r>
        <w:rPr>
          <w:rFonts w:ascii="Times New Roman" w:hAnsi="Times New Roman"/>
          <w:color w:val="010101"/>
          <w:sz w:val="28"/>
          <w:szCs w:val="28"/>
        </w:rPr>
        <w:t>лияние на развитие личности ребёнка. Дети учатся полноценному общению друг, с другом, впервые познают себя единым коллективом, сплачиваются и приобретают возможность проявить себя, свои лучшие качества личности. Работая с детьми дошкольного возраста, я при</w:t>
      </w:r>
      <w:r>
        <w:rPr>
          <w:rFonts w:ascii="Times New Roman" w:hAnsi="Times New Roman"/>
          <w:color w:val="010101"/>
          <w:sz w:val="28"/>
          <w:szCs w:val="28"/>
        </w:rPr>
        <w:t>шла к выводу, что сюжетно - ролевая игра играет ведущую роль в формировании положительных взаимоотношений детей и формировании положительных морально-нравственных качеств личности детей дошкольного возраста.</w:t>
      </w:r>
    </w:p>
    <w:p w:rsidR="00600E22" w:rsidRDefault="003349C4" w:rsidP="003F4175">
      <w:pPr>
        <w:pStyle w:val="a5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>
        <w:rPr>
          <w:b/>
          <w:sz w:val="28"/>
          <w:szCs w:val="28"/>
        </w:rPr>
        <w:t xml:space="preserve">Работа с родителями: </w:t>
      </w:r>
      <w:r>
        <w:rPr>
          <w:color w:val="010101"/>
          <w:sz w:val="28"/>
          <w:szCs w:val="28"/>
        </w:rPr>
        <w:t>- Провести консультацию «Иг</w:t>
      </w:r>
      <w:r>
        <w:rPr>
          <w:color w:val="010101"/>
          <w:sz w:val="28"/>
          <w:szCs w:val="28"/>
        </w:rPr>
        <w:t xml:space="preserve">ра в жизни детей», чтобы родители получили как можно больше информации о значении игры в развитии </w:t>
      </w:r>
      <w:r>
        <w:rPr>
          <w:color w:val="010101"/>
          <w:sz w:val="28"/>
          <w:szCs w:val="28"/>
        </w:rPr>
        <w:t>ребёнка</w:t>
      </w:r>
      <w:r>
        <w:rPr>
          <w:color w:val="010101"/>
          <w:sz w:val="28"/>
          <w:szCs w:val="28"/>
        </w:rPr>
        <w:t>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Подготовить памятку для родителей: «В какие игры можно играть дома», «Как играть с детьми».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Предполагаемый результат:</w:t>
      </w:r>
      <w:r w:rsidR="003F4175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  <w:t xml:space="preserve">Дети с удовольствием будут принимать участие в игровой деятельности, научатся играть как индивидуально, так и в паре, самостоятельно будут создавать условия для развёртывания игры. 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eastAsia="Calibri" w:hAnsi="Times New Roman"/>
          <w:b/>
          <w:color w:val="010101"/>
          <w:sz w:val="28"/>
          <w:szCs w:val="28"/>
        </w:rPr>
        <w:t xml:space="preserve">Методы и </w:t>
      </w:r>
      <w:r>
        <w:rPr>
          <w:rFonts w:ascii="Times New Roman" w:eastAsia="Calibri" w:hAnsi="Times New Roman"/>
          <w:b/>
          <w:color w:val="010101"/>
          <w:sz w:val="28"/>
          <w:szCs w:val="28"/>
        </w:rPr>
        <w:t>приёмы</w:t>
      </w:r>
      <w:r>
        <w:rPr>
          <w:rFonts w:ascii="Times New Roman" w:eastAsia="Calibri" w:hAnsi="Times New Roman"/>
          <w:b/>
          <w:color w:val="010101"/>
          <w:sz w:val="28"/>
          <w:szCs w:val="28"/>
        </w:rPr>
        <w:t xml:space="preserve"> работы: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-Организация жизненных и игровых развивающих ситуа</w:t>
      </w:r>
      <w:r>
        <w:rPr>
          <w:rFonts w:ascii="Times New Roman" w:hAnsi="Times New Roman"/>
          <w:color w:val="010101"/>
          <w:sz w:val="28"/>
          <w:szCs w:val="28"/>
        </w:rPr>
        <w:t>ций, обеспечивающих детей возможность осваивать опыт нравственного поведения и доброжелательного отношения к сверстникам и близким людям.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-Общение и совместная деятельность с воспитателем - как средство установления доверия, обогащения социальных представл</w:t>
      </w:r>
      <w:r>
        <w:rPr>
          <w:rFonts w:ascii="Times New Roman" w:hAnsi="Times New Roman"/>
          <w:color w:val="010101"/>
          <w:sz w:val="28"/>
          <w:szCs w:val="28"/>
        </w:rPr>
        <w:t>ений и опыта взаимодействия.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lastRenderedPageBreak/>
        <w:t>- Наблюдение за действиями и отношениями взрослых в детском саду (повар, няня, медсестра, дворник, продавец, воспитатель).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 xml:space="preserve">- Образные игры-имитации, хороводные, подвижные, дидактические, строительные - для развития </w:t>
      </w:r>
      <w:r>
        <w:rPr>
          <w:rFonts w:ascii="Times New Roman" w:hAnsi="Times New Roman"/>
          <w:color w:val="010101"/>
          <w:sz w:val="28"/>
          <w:szCs w:val="28"/>
        </w:rPr>
        <w:t>эмоциональной отзывчивости и радости общения со сверстниками.</w:t>
      </w:r>
    </w:p>
    <w:p w:rsidR="00600E22" w:rsidRDefault="003349C4" w:rsidP="003F4175">
      <w:pPr>
        <w:spacing w:before="0" w:beforeAutospacing="0" w:after="0" w:afterAutospacing="0" w:line="360" w:lineRule="auto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Чтение стихов, сказок на темы доброты, любви к родителям, заботы о животных.</w:t>
      </w:r>
    </w:p>
    <w:p w:rsidR="00600E22" w:rsidRDefault="003349C4" w:rsidP="003F4175">
      <w:pPr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Экскурсии в медицинский кабинет, кухню.</w:t>
      </w:r>
    </w:p>
    <w:p w:rsidR="00600E22" w:rsidRDefault="00600E22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600E22" w:rsidRDefault="00600E22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6"/>
        <w:tblW w:w="9579" w:type="dxa"/>
        <w:tblLook w:val="04A0"/>
      </w:tblPr>
      <w:tblGrid>
        <w:gridCol w:w="1809"/>
        <w:gridCol w:w="4253"/>
        <w:gridCol w:w="3509"/>
        <w:gridCol w:w="8"/>
      </w:tblGrid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ПЕРИОД</w:t>
            </w: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 ДЕЯТЕЛЬНОСТИ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ПРАКТИЧЕСКИЙ ВЫХОД</w:t>
            </w:r>
          </w:p>
        </w:tc>
      </w:tr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Выбор темы для </w:t>
            </w:r>
            <w:r>
              <w:rPr>
                <w:rFonts w:ascii="Times New Roman" w:hAnsi="Times New Roman"/>
              </w:rPr>
              <w:t>самостоятельного изучения. Постановка цели и задач.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перспективного плана работы</w:t>
            </w:r>
          </w:p>
        </w:tc>
      </w:tr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и анализ литературы, которую можно использовать по изучению выбранной темы.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списка литературы и сбор необходимого материала</w:t>
            </w:r>
          </w:p>
        </w:tc>
      </w:tr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-ролевой игре «Парикмахерская». Сюжетно - ролевая игра «Парикмахерская». Совместная деятельность детей воспитателя. Самостоятельная деятельность детей. Наглядная информация д*/ля родителей на тему « Как и зачем играть с детьми».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</w:t>
            </w:r>
            <w:r>
              <w:rPr>
                <w:rFonts w:ascii="Times New Roman" w:hAnsi="Times New Roman"/>
              </w:rPr>
              <w:t>вка наглядного материала для ознакомления детей с профессией парикмахера. Подготовка предметной среды для игры. Оформление наглядной информации для родителей.</w:t>
            </w:r>
          </w:p>
        </w:tc>
      </w:tr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к сюжетно-ролевой игре «Магазин». Сюжетно - ролевая игра «Магазин», сюжет «В </w:t>
            </w:r>
            <w:r>
              <w:rPr>
                <w:rFonts w:ascii="Times New Roman" w:hAnsi="Times New Roman"/>
              </w:rPr>
              <w:t>очереди за покупками».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наглядного материала для ознакомления детей с профессией продавца. Подготовка предметной среды для игры. Подготовка наглядного материала для </w:t>
            </w:r>
            <w:r>
              <w:rPr>
                <w:rFonts w:ascii="Times New Roman" w:hAnsi="Times New Roman"/>
              </w:rPr>
              <w:t>ознакомления детей с профессией парикмахера. Подготовка предметной среды для игры. Оформление наглядной информации для родителей.</w:t>
            </w:r>
          </w:p>
        </w:tc>
      </w:tr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  <w:p w:rsidR="00600E22" w:rsidRDefault="00600E22">
            <w:pPr>
              <w:rPr>
                <w:rFonts w:ascii="Times New Roman" w:hAnsi="Times New Roman"/>
              </w:rPr>
            </w:pP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«Семья». Проигрывание игровых ситуаций: «День рождение у куклы Кати», «Готовим обед</w:t>
            </w:r>
            <w:r>
              <w:rPr>
                <w:rFonts w:ascii="Times New Roman" w:hAnsi="Times New Roman"/>
              </w:rPr>
              <w:t xml:space="preserve"> для куклы Кати», «Укладываем кукол спать», </w:t>
            </w:r>
            <w:r>
              <w:rPr>
                <w:rFonts w:ascii="Times New Roman" w:hAnsi="Times New Roman"/>
              </w:rPr>
              <w:lastRenderedPageBreak/>
              <w:t>«Собираем кукол на прогулку». Сюжетно - ролевая игра «Семья».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Подготовка наглядного материала для ознакомления детей с жизнью семьи</w:t>
            </w:r>
            <w:r>
              <w:rPr>
                <w:rFonts w:ascii="Times New Roman" w:hAnsi="Times New Roman"/>
              </w:rPr>
              <w:t>. Подготовка предметной среды для игры.</w:t>
            </w:r>
          </w:p>
        </w:tc>
      </w:tr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ФЕВРАЛЬ </w:t>
            </w: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для родителей на тему: «Сюжетно-ролевая игра как средство социализации детей в обществе»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родителей. Приложение 1</w:t>
            </w:r>
          </w:p>
        </w:tc>
      </w:tr>
      <w:tr w:rsidR="00600E22">
        <w:trPr>
          <w:gridAfter w:val="1"/>
          <w:wAfter w:w="8" w:type="dxa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4253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«Шофёры». Проигрывание игро</w:t>
            </w:r>
            <w:r>
              <w:rPr>
                <w:rFonts w:ascii="Times New Roman" w:hAnsi="Times New Roman"/>
              </w:rPr>
              <w:t>вых ситуаций: «Поезда в автобусе», «Поездка в поезде».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наглядного материала для ознакомления с профессией шофёра, кондуктора. Подготовка предметной среды для игры.</w:t>
            </w:r>
          </w:p>
        </w:tc>
      </w:tr>
      <w:tr w:rsidR="00600E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4253" w:type="dxa"/>
            <w:shd w:val="clear" w:color="auto" w:fill="auto"/>
          </w:tcPr>
          <w:p w:rsidR="00600E22" w:rsidRDefault="003349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«Больница». Сюжетно - ролевая игра «На приёме у врача». Экскурсия в кабинет медицинской сестры детского сада. Совместная деятельность детей и воспитателя. Самостоятельная деятельность детей. Консультация для родите</w:t>
            </w:r>
            <w:r>
              <w:rPr>
                <w:rFonts w:ascii="Times New Roman" w:hAnsi="Times New Roman"/>
              </w:rPr>
              <w:t>лей «Какие сюжетно-ролевые игры можно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600E22" w:rsidRDefault="003349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предметной среды для игры. Консультация родителей Приложение 2</w:t>
            </w:r>
          </w:p>
        </w:tc>
      </w:tr>
      <w:tr w:rsidR="00600E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1809" w:type="dxa"/>
          </w:tcPr>
          <w:p w:rsidR="00600E22" w:rsidRDefault="003349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4253" w:type="dxa"/>
            <w:shd w:val="clear" w:color="auto" w:fill="auto"/>
          </w:tcPr>
          <w:p w:rsidR="00600E22" w:rsidRDefault="003349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 о проделанной работе. Оформление и написание творческого отчёта.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600E22" w:rsidRDefault="003349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Лэпбук «Профессии» Творческий отчёт.</w:t>
            </w:r>
          </w:p>
        </w:tc>
      </w:tr>
    </w:tbl>
    <w:p w:rsidR="00600E22" w:rsidRDefault="00600E22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600E22" w:rsidRPr="003F4175" w:rsidRDefault="003349C4" w:rsidP="003F4175">
      <w:pPr>
        <w:spacing w:before="0" w:beforeAutospacing="0" w:after="0" w:afterAutospacing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F4175">
        <w:rPr>
          <w:rFonts w:ascii="Times New Roman" w:hAnsi="Times New Roman"/>
          <w:b/>
          <w:bCs/>
          <w:sz w:val="28"/>
          <w:szCs w:val="28"/>
        </w:rPr>
        <w:t>Отчёт за март</w:t>
      </w:r>
    </w:p>
    <w:p w:rsidR="00600E22" w:rsidRPr="003F4175" w:rsidRDefault="003349C4" w:rsidP="003F4175">
      <w:pPr>
        <w:spacing w:before="0" w:beforeAutospacing="0" w:after="0" w:afterAutospacing="0" w:line="36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3F41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Сюжетно-ролевая игра «</w:t>
      </w:r>
      <w:r w:rsidRPr="003F41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Шофёры</w:t>
      </w:r>
      <w:r w:rsidRPr="003F41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».</w:t>
      </w:r>
    </w:p>
    <w:p w:rsidR="00600E22" w:rsidRPr="003F4175" w:rsidRDefault="003349C4" w:rsidP="003F4175">
      <w:pPr>
        <w:pStyle w:val="1"/>
        <w:shd w:val="clear" w:color="auto" w:fill="FFFFFF"/>
        <w:spacing w:beforeAutospacing="0" w:afterAutospacing="0" w:line="360" w:lineRule="auto"/>
        <w:jc w:val="both"/>
        <w:rPr>
          <w:rFonts w:ascii="Times New Roman" w:hAnsi="Times New Roman" w:hint="default"/>
          <w:sz w:val="28"/>
          <w:szCs w:val="28"/>
          <w:lang w:val="ru-RU"/>
        </w:rPr>
      </w:pPr>
      <w:r w:rsidRPr="003F4175">
        <w:rPr>
          <w:rFonts w:ascii="Times New Roman" w:hAnsi="Times New Roman" w:hint="default"/>
          <w:sz w:val="28"/>
          <w:szCs w:val="28"/>
          <w:shd w:val="clear" w:color="auto" w:fill="FFFFFF"/>
          <w:lang w:val="ru-RU"/>
        </w:rPr>
        <w:t>Сюжет: «Водитель автобуса».</w:t>
      </w:r>
    </w:p>
    <w:p w:rsidR="00600E22" w:rsidRDefault="00600E22" w:rsidP="003F4175">
      <w:pPr>
        <w:spacing w:before="0" w:beforeAutospacing="0" w:after="0" w:afterAutospacing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00E22" w:rsidRDefault="003349C4" w:rsidP="003F4175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>
        <w:rPr>
          <w:b/>
          <w:bCs/>
          <w:color w:val="111111"/>
          <w:sz w:val="28"/>
          <w:szCs w:val="28"/>
          <w:shd w:val="clear" w:color="auto" w:fill="FFFFFF"/>
        </w:rPr>
        <w:t>Цель:</w:t>
      </w:r>
      <w:r w:rsidR="003F4175">
        <w:rPr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Создание основы </w:t>
      </w:r>
      <w:r>
        <w:rPr>
          <w:color w:val="111111"/>
          <w:sz w:val="28"/>
          <w:szCs w:val="28"/>
          <w:shd w:val="clear" w:color="auto" w:fill="FFFFFF"/>
        </w:rPr>
        <w:t>самостоятельной игровой деятельности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детей </w:t>
      </w:r>
    </w:p>
    <w:p w:rsidR="00600E22" w:rsidRDefault="003349C4" w:rsidP="003F4175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младшего</w:t>
      </w:r>
      <w:r>
        <w:rPr>
          <w:color w:val="111111"/>
          <w:sz w:val="28"/>
          <w:szCs w:val="28"/>
          <w:shd w:val="clear" w:color="auto" w:fill="FFFFFF"/>
        </w:rPr>
        <w:t> дошкольного возраста. Развитие диалогической речи,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развивать кругозор детей.</w:t>
      </w:r>
    </w:p>
    <w:p w:rsidR="00600E22" w:rsidRDefault="003349C4" w:rsidP="003F4175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shd w:val="clear" w:color="auto" w:fill="FFFFFF"/>
        </w:rPr>
        <w:t>Задачи:</w:t>
      </w:r>
      <w:r w:rsidR="003F4175">
        <w:rPr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Обогащение жизненного и игрового опыта,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воспитание навыков позитивного общения со сверстниками. Развитие познавательных </w:t>
      </w:r>
      <w:r>
        <w:rPr>
          <w:color w:val="111111"/>
          <w:sz w:val="28"/>
          <w:szCs w:val="28"/>
          <w:shd w:val="clear" w:color="auto" w:fill="FFFFFF"/>
        </w:rPr>
        <w:t>способностей.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shd w:val="clear" w:color="auto" w:fill="FFFFFF"/>
        </w:rPr>
        <w:t>1. Предполагаемые результаты: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-Знание детьми информации о профессии </w:t>
      </w:r>
      <w:r w:rsidRPr="003F4175">
        <w:rPr>
          <w:b/>
          <w:bCs/>
          <w:color w:val="111111"/>
          <w:sz w:val="28"/>
          <w:szCs w:val="28"/>
          <w:shd w:val="clear" w:color="auto" w:fill="FFFFFF"/>
        </w:rPr>
        <w:t>контролёр</w:t>
      </w:r>
      <w:r>
        <w:rPr>
          <w:b/>
          <w:bCs/>
          <w:color w:val="111111"/>
          <w:sz w:val="28"/>
          <w:szCs w:val="28"/>
          <w:shd w:val="clear" w:color="auto" w:fill="FFFFFF"/>
        </w:rPr>
        <w:t>,</w:t>
      </w:r>
      <w:r w:rsidR="003F4175">
        <w:rPr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a4"/>
          <w:color w:val="111111"/>
          <w:sz w:val="28"/>
          <w:szCs w:val="28"/>
          <w:shd w:val="clear" w:color="auto" w:fill="FFFFFF"/>
        </w:rPr>
        <w:t>шофер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-Понимание значимости этой профессии.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-Проявление уважения к труду взрослых.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shd w:val="clear" w:color="auto" w:fill="FFFFFF"/>
        </w:rPr>
        <w:t>2. Предварительная работа: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-создание развивающей среды</w:t>
      </w:r>
      <w:r>
        <w:rPr>
          <w:color w:val="111111"/>
          <w:sz w:val="28"/>
          <w:szCs w:val="28"/>
          <w:shd w:val="clear" w:color="auto" w:fill="FFFFFF"/>
        </w:rPr>
        <w:t>: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шофёр</w:t>
      </w:r>
      <w:r>
        <w:rPr>
          <w:color w:val="111111"/>
          <w:sz w:val="28"/>
          <w:szCs w:val="28"/>
          <w:shd w:val="clear" w:color="auto" w:fill="FFFFFF"/>
        </w:rPr>
        <w:t>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руль.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- </w:t>
      </w:r>
      <w:r>
        <w:rPr>
          <w:color w:val="111111"/>
          <w:sz w:val="28"/>
          <w:szCs w:val="28"/>
          <w:shd w:val="clear" w:color="auto" w:fill="FFFFFF"/>
        </w:rPr>
        <w:t>д/и</w:t>
      </w:r>
      <w:r>
        <w:rPr>
          <w:color w:val="111111"/>
          <w:sz w:val="28"/>
          <w:szCs w:val="28"/>
          <w:shd w:val="clear" w:color="auto" w:fill="FFFFFF"/>
        </w:rPr>
        <w:t xml:space="preserve"> «</w:t>
      </w:r>
      <w:r>
        <w:rPr>
          <w:color w:val="111111"/>
          <w:sz w:val="28"/>
          <w:szCs w:val="28"/>
          <w:shd w:val="clear" w:color="auto" w:fill="FFFFFF"/>
        </w:rPr>
        <w:t>Профессии</w:t>
      </w:r>
      <w:r>
        <w:rPr>
          <w:color w:val="111111"/>
          <w:sz w:val="28"/>
          <w:szCs w:val="28"/>
          <w:shd w:val="clear" w:color="auto" w:fill="FFFFFF"/>
        </w:rPr>
        <w:t>»</w:t>
      </w:r>
      <w:r>
        <w:rPr>
          <w:color w:val="111111"/>
          <w:sz w:val="28"/>
          <w:szCs w:val="28"/>
          <w:shd w:val="clear" w:color="auto" w:fill="FFFFFF"/>
        </w:rPr>
        <w:t>,</w:t>
      </w:r>
      <w:r>
        <w:rPr>
          <w:color w:val="111111"/>
          <w:sz w:val="28"/>
          <w:szCs w:val="28"/>
          <w:shd w:val="clear" w:color="auto" w:fill="FFFFFF"/>
        </w:rPr>
        <w:t xml:space="preserve"> «</w:t>
      </w:r>
      <w:r>
        <w:rPr>
          <w:color w:val="111111"/>
          <w:sz w:val="28"/>
          <w:szCs w:val="28"/>
          <w:shd w:val="clear" w:color="auto" w:fill="FFFFFF"/>
        </w:rPr>
        <w:t>Кто,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что делает?</w:t>
      </w:r>
      <w:r>
        <w:rPr>
          <w:color w:val="111111"/>
          <w:sz w:val="28"/>
          <w:szCs w:val="28"/>
          <w:shd w:val="clear" w:color="auto" w:fill="FFFFFF"/>
        </w:rPr>
        <w:t>»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-чтение:</w:t>
      </w:r>
      <w:r>
        <w:rPr>
          <w:color w:val="111111"/>
          <w:sz w:val="28"/>
          <w:szCs w:val="28"/>
          <w:shd w:val="clear" w:color="auto" w:fill="FFFFFF"/>
        </w:rPr>
        <w:t xml:space="preserve"> В.</w:t>
      </w:r>
      <w:r>
        <w:rPr>
          <w:color w:val="111111"/>
          <w:sz w:val="28"/>
          <w:szCs w:val="28"/>
          <w:shd w:val="clear" w:color="auto" w:fill="FFFFFF"/>
        </w:rPr>
        <w:t>Маяковский</w:t>
      </w:r>
      <w:r>
        <w:rPr>
          <w:color w:val="111111"/>
          <w:sz w:val="28"/>
          <w:szCs w:val="28"/>
          <w:shd w:val="clear" w:color="auto" w:fill="FFFFFF"/>
        </w:rPr>
        <w:t xml:space="preserve"> «</w:t>
      </w:r>
      <w:r>
        <w:rPr>
          <w:color w:val="111111"/>
          <w:sz w:val="28"/>
          <w:szCs w:val="28"/>
          <w:shd w:val="clear" w:color="auto" w:fill="FFFFFF"/>
        </w:rPr>
        <w:t>Кем быть?</w:t>
      </w:r>
      <w:r>
        <w:rPr>
          <w:color w:val="111111"/>
          <w:sz w:val="28"/>
          <w:szCs w:val="28"/>
          <w:shd w:val="clear" w:color="auto" w:fill="FFFFFF"/>
        </w:rPr>
        <w:t>»</w:t>
      </w:r>
      <w:r>
        <w:rPr>
          <w:color w:val="111111"/>
          <w:sz w:val="28"/>
          <w:szCs w:val="28"/>
          <w:shd w:val="clear" w:color="auto" w:fill="FFFFFF"/>
        </w:rPr>
        <w:t>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Б.Заходер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«</w:t>
      </w:r>
      <w:r>
        <w:rPr>
          <w:color w:val="111111"/>
          <w:sz w:val="28"/>
          <w:szCs w:val="28"/>
          <w:shd w:val="clear" w:color="auto" w:fill="FFFFFF"/>
        </w:rPr>
        <w:t>Все работы хороши</w:t>
      </w:r>
      <w:r>
        <w:rPr>
          <w:color w:val="111111"/>
          <w:sz w:val="28"/>
          <w:szCs w:val="28"/>
          <w:shd w:val="clear" w:color="auto" w:fill="FFFFFF"/>
        </w:rPr>
        <w:t>».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-наблюдение за машинами на улице.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-рассматривание иллюстраций.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  <w:shd w:val="clear" w:color="auto" w:fill="FFFFFF"/>
        </w:rPr>
        <w:t>3. Самостоятельная деятельность детей.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-раскрашивание раскрасок на тему </w:t>
      </w:r>
      <w:r>
        <w:rPr>
          <w:color w:val="111111"/>
          <w:sz w:val="28"/>
          <w:szCs w:val="28"/>
          <w:shd w:val="clear" w:color="auto" w:fill="FFFFFF"/>
        </w:rPr>
        <w:t>:транспорт.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-настольные </w:t>
      </w:r>
      <w:r>
        <w:rPr>
          <w:color w:val="111111"/>
          <w:sz w:val="28"/>
          <w:szCs w:val="28"/>
          <w:shd w:val="clear" w:color="auto" w:fill="FFFFFF"/>
        </w:rPr>
        <w:t>игры.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 «</w:t>
      </w:r>
      <w:r>
        <w:rPr>
          <w:color w:val="111111"/>
          <w:sz w:val="28"/>
          <w:szCs w:val="28"/>
          <w:shd w:val="clear" w:color="auto" w:fill="FFFFFF"/>
        </w:rPr>
        <w:t>гараж</w:t>
      </w:r>
      <w:r>
        <w:rPr>
          <w:color w:val="111111"/>
          <w:sz w:val="28"/>
          <w:szCs w:val="28"/>
          <w:shd w:val="clear" w:color="auto" w:fill="FFFFFF"/>
        </w:rPr>
        <w:t>»</w:t>
      </w:r>
      <w:r>
        <w:rPr>
          <w:color w:val="111111"/>
          <w:sz w:val="28"/>
          <w:szCs w:val="28"/>
          <w:shd w:val="clear" w:color="auto" w:fill="FFFFFF"/>
        </w:rPr>
        <w:t>-игры со строительным материалом.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Игровые роли: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a4"/>
          <w:color w:val="111111"/>
          <w:sz w:val="28"/>
          <w:szCs w:val="28"/>
          <w:shd w:val="clear" w:color="auto" w:fill="FFFFFF"/>
        </w:rPr>
        <w:t>шофер</w:t>
      </w:r>
      <w:r>
        <w:rPr>
          <w:b/>
          <w:bCs/>
          <w:color w:val="111111"/>
          <w:sz w:val="28"/>
          <w:szCs w:val="28"/>
          <w:shd w:val="clear" w:color="auto" w:fill="FFFFFF"/>
        </w:rPr>
        <w:t>,</w:t>
      </w:r>
      <w:r w:rsidR="003F4175">
        <w:rPr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111111"/>
          <w:sz w:val="28"/>
          <w:szCs w:val="28"/>
          <w:shd w:val="clear" w:color="auto" w:fill="FFFFFF"/>
        </w:rPr>
        <w:t>пассажир,</w:t>
      </w:r>
      <w:r>
        <w:rPr>
          <w:b/>
          <w:bCs/>
          <w:color w:val="111111"/>
          <w:sz w:val="28"/>
          <w:szCs w:val="28"/>
          <w:shd w:val="clear" w:color="auto" w:fill="FFFFFF"/>
        </w:rPr>
        <w:t xml:space="preserve"> контролёр</w:t>
      </w:r>
      <w:r>
        <w:rPr>
          <w:b/>
          <w:bCs/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numPr>
          <w:ilvl w:val="0"/>
          <w:numId w:val="2"/>
        </w:numPr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Создание</w:t>
      </w:r>
      <w:r>
        <w:rPr>
          <w:color w:val="111111"/>
          <w:sz w:val="28"/>
          <w:szCs w:val="28"/>
          <w:shd w:val="clear" w:color="auto" w:fill="FFFFFF"/>
        </w:rPr>
        <w:t xml:space="preserve"> мотивации.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Игру начинаем с чтения рассказа"Как машина детей катала".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Воспитатель спрашивает кого катала машина,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кто катал зверей?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shd w:val="clear" w:color="auto" w:fill="FFFFFF"/>
        </w:rPr>
        <w:t>(ответы детей)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2. физкультминутка: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Едем,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едем на машине,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Нажимаем на педаль,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Газ включаем,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выключаем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Смотрим пристально мы в даль.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Дворники стирают капли,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Вправо,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влево-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чистота,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Волосы ерошит ветер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Мы </w:t>
      </w:r>
      <w:r>
        <w:rPr>
          <w:color w:val="111111"/>
          <w:sz w:val="28"/>
          <w:szCs w:val="28"/>
          <w:shd w:val="clear" w:color="auto" w:fill="FFFFFF"/>
        </w:rPr>
        <w:t>шофёры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хоть куда</w:t>
      </w:r>
      <w:r>
        <w:rPr>
          <w:color w:val="111111"/>
          <w:sz w:val="28"/>
          <w:szCs w:val="28"/>
          <w:shd w:val="clear" w:color="auto" w:fill="FFFFFF"/>
        </w:rPr>
        <w:t>.</w:t>
      </w:r>
      <w:r>
        <w:rPr>
          <w:i/>
          <w:iCs/>
          <w:color w:val="111111"/>
          <w:sz w:val="28"/>
          <w:szCs w:val="28"/>
          <w:shd w:val="clear" w:color="auto" w:fill="FFFFFF"/>
        </w:rPr>
        <w:t>(дети выполняют движения по тексту)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</w:t>
      </w:r>
      <w:r>
        <w:rPr>
          <w:color w:val="111111"/>
          <w:sz w:val="28"/>
          <w:szCs w:val="28"/>
          <w:shd w:val="clear" w:color="auto" w:fill="FFFFFF"/>
        </w:rPr>
        <w:t>оспитате</w:t>
      </w:r>
      <w:r>
        <w:rPr>
          <w:color w:val="111111"/>
          <w:sz w:val="28"/>
          <w:szCs w:val="28"/>
          <w:shd w:val="clear" w:color="auto" w:fill="FFFFFF"/>
        </w:rPr>
        <w:t xml:space="preserve">ль ставит </w:t>
      </w:r>
      <w:r>
        <w:rPr>
          <w:color w:val="111111"/>
          <w:sz w:val="28"/>
          <w:szCs w:val="28"/>
          <w:shd w:val="clear" w:color="auto" w:fill="FFFFFF"/>
        </w:rPr>
        <w:t>игровую цель: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-Мы с вами сегодня поедем на </w:t>
      </w:r>
      <w:r>
        <w:rPr>
          <w:rStyle w:val="a4"/>
          <w:color w:val="111111"/>
          <w:sz w:val="28"/>
          <w:szCs w:val="28"/>
          <w:shd w:val="clear" w:color="auto" w:fill="FFFFFF"/>
        </w:rPr>
        <w:t>автобусе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Представ</w:t>
      </w:r>
      <w:r>
        <w:rPr>
          <w:color w:val="111111"/>
          <w:sz w:val="28"/>
          <w:szCs w:val="28"/>
          <w:shd w:val="clear" w:color="auto" w:fill="FFFFFF"/>
        </w:rPr>
        <w:t>ь</w:t>
      </w:r>
      <w:r>
        <w:rPr>
          <w:color w:val="111111"/>
          <w:sz w:val="28"/>
          <w:szCs w:val="28"/>
          <w:shd w:val="clear" w:color="auto" w:fill="FFFFFF"/>
        </w:rPr>
        <w:t>те</w:t>
      </w:r>
      <w:r>
        <w:rPr>
          <w:color w:val="111111"/>
          <w:sz w:val="28"/>
          <w:szCs w:val="28"/>
          <w:shd w:val="clear" w:color="auto" w:fill="FFFFFF"/>
        </w:rPr>
        <w:t>,</w:t>
      </w:r>
      <w:r>
        <w:rPr>
          <w:color w:val="111111"/>
          <w:sz w:val="28"/>
          <w:szCs w:val="28"/>
          <w:shd w:val="clear" w:color="auto" w:fill="FFFFFF"/>
        </w:rPr>
        <w:t xml:space="preserve"> что</w:t>
      </w:r>
      <w:r>
        <w:rPr>
          <w:color w:val="111111"/>
          <w:sz w:val="28"/>
          <w:szCs w:val="28"/>
          <w:shd w:val="clear" w:color="auto" w:fill="FFFFFF"/>
        </w:rPr>
        <w:t xml:space="preserve"> сегодня</w:t>
      </w:r>
      <w:r>
        <w:rPr>
          <w:color w:val="111111"/>
          <w:sz w:val="28"/>
          <w:szCs w:val="28"/>
          <w:shd w:val="clear" w:color="auto" w:fill="FFFFFF"/>
        </w:rPr>
        <w:t xml:space="preserve"> выходной день и нам нужно съездить кому</w:t>
      </w:r>
      <w:r>
        <w:rPr>
          <w:color w:val="111111"/>
          <w:sz w:val="28"/>
          <w:szCs w:val="28"/>
          <w:shd w:val="clear" w:color="auto" w:fill="FFFFFF"/>
        </w:rPr>
        <w:t xml:space="preserve"> - то</w:t>
      </w:r>
      <w:r>
        <w:rPr>
          <w:color w:val="111111"/>
          <w:sz w:val="28"/>
          <w:szCs w:val="28"/>
          <w:shd w:val="clear" w:color="auto" w:fill="FFFFFF"/>
        </w:rPr>
        <w:t xml:space="preserve"> на рынок,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кому</w:t>
      </w:r>
      <w:r>
        <w:rPr>
          <w:color w:val="111111"/>
          <w:sz w:val="28"/>
          <w:szCs w:val="28"/>
          <w:shd w:val="clear" w:color="auto" w:fill="FFFFFF"/>
        </w:rPr>
        <w:t xml:space="preserve"> -то</w:t>
      </w:r>
      <w:r>
        <w:rPr>
          <w:color w:val="111111"/>
          <w:sz w:val="28"/>
          <w:szCs w:val="28"/>
          <w:shd w:val="clear" w:color="auto" w:fill="FFFFFF"/>
        </w:rPr>
        <w:t xml:space="preserve"> в больницу</w:t>
      </w:r>
      <w:r>
        <w:rPr>
          <w:color w:val="111111"/>
          <w:sz w:val="28"/>
          <w:szCs w:val="28"/>
          <w:shd w:val="clear" w:color="auto" w:fill="FFFFFF"/>
        </w:rPr>
        <w:t>, м</w:t>
      </w:r>
      <w:r>
        <w:rPr>
          <w:color w:val="111111"/>
          <w:sz w:val="28"/>
          <w:szCs w:val="28"/>
          <w:shd w:val="clear" w:color="auto" w:fill="FFFFFF"/>
        </w:rPr>
        <w:t xml:space="preserve">ожет кто-то в кино или в цирк собрался. </w:t>
      </w:r>
      <w:r>
        <w:rPr>
          <w:color w:val="111111"/>
          <w:sz w:val="28"/>
          <w:szCs w:val="28"/>
          <w:shd w:val="clear" w:color="auto" w:fill="FFFFFF"/>
        </w:rPr>
        <w:t>Н</w:t>
      </w:r>
      <w:r>
        <w:rPr>
          <w:color w:val="111111"/>
          <w:sz w:val="28"/>
          <w:szCs w:val="28"/>
          <w:shd w:val="clear" w:color="auto" w:fill="FFFFFF"/>
        </w:rPr>
        <w:t>о сначала, д</w:t>
      </w:r>
      <w:r>
        <w:rPr>
          <w:color w:val="111111"/>
          <w:sz w:val="28"/>
          <w:szCs w:val="28"/>
          <w:shd w:val="clear" w:color="auto" w:fill="FFFFFF"/>
        </w:rPr>
        <w:t>авайте вспомним правила поведения в транспорте.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shd w:val="clear" w:color="auto" w:fill="FFFFFF"/>
        </w:rPr>
        <w:t>(ответы детей)</w:t>
      </w:r>
      <w:r>
        <w:rPr>
          <w:color w:val="111111"/>
          <w:sz w:val="28"/>
          <w:szCs w:val="28"/>
          <w:shd w:val="clear" w:color="auto" w:fill="FFFFFF"/>
        </w:rPr>
        <w:t>Не кричать,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не бегать,</w:t>
      </w:r>
      <w:r>
        <w:rPr>
          <w:color w:val="111111"/>
          <w:sz w:val="28"/>
          <w:szCs w:val="28"/>
          <w:shd w:val="clear" w:color="auto" w:fill="FFFFFF"/>
        </w:rPr>
        <w:t xml:space="preserve"> не мешать пассажирам, </w:t>
      </w:r>
      <w:r>
        <w:rPr>
          <w:color w:val="111111"/>
          <w:sz w:val="28"/>
          <w:szCs w:val="28"/>
          <w:shd w:val="clear" w:color="auto" w:fill="FFFFFF"/>
        </w:rPr>
        <w:t>купить билет.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-Конечно,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вс</w:t>
      </w:r>
      <w:r>
        <w:rPr>
          <w:color w:val="111111"/>
          <w:sz w:val="28"/>
          <w:szCs w:val="28"/>
          <w:shd w:val="clear" w:color="auto" w:fill="FFFFFF"/>
        </w:rPr>
        <w:t>ё</w:t>
      </w:r>
      <w:r>
        <w:rPr>
          <w:color w:val="111111"/>
          <w:sz w:val="28"/>
          <w:szCs w:val="28"/>
          <w:shd w:val="clear" w:color="auto" w:fill="FFFFFF"/>
        </w:rPr>
        <w:t xml:space="preserve"> правильно вы говорите. Если нужно купить билет,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то нам нужен </w:t>
      </w:r>
      <w:r>
        <w:rPr>
          <w:color w:val="111111"/>
          <w:sz w:val="28"/>
          <w:szCs w:val="28"/>
          <w:shd w:val="clear" w:color="auto" w:fill="FFFFFF"/>
        </w:rPr>
        <w:t>контролёр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-В начале я </w:t>
      </w:r>
      <w:r>
        <w:rPr>
          <w:color w:val="111111"/>
          <w:sz w:val="28"/>
          <w:szCs w:val="28"/>
          <w:shd w:val="clear" w:color="auto" w:fill="FFFFFF"/>
        </w:rPr>
        <w:t>б</w:t>
      </w:r>
      <w:r>
        <w:rPr>
          <w:color w:val="111111"/>
          <w:sz w:val="28"/>
          <w:szCs w:val="28"/>
          <w:shd w:val="clear" w:color="auto" w:fill="FFFFFF"/>
        </w:rPr>
        <w:t xml:space="preserve">уду -контролёром, </w:t>
      </w:r>
      <w:r>
        <w:rPr>
          <w:color w:val="111111"/>
          <w:sz w:val="28"/>
          <w:szCs w:val="28"/>
          <w:shd w:val="clear" w:color="auto" w:fill="FFFFFF"/>
        </w:rPr>
        <w:t>а </w:t>
      </w:r>
      <w:r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водител</w:t>
      </w:r>
      <w:r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 xml:space="preserve">ем будет Владик, далее вы будете самостоятельно выбирать </w:t>
      </w:r>
      <w:r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роли.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 И так, м</w:t>
      </w:r>
      <w:r>
        <w:rPr>
          <w:color w:val="111111"/>
          <w:sz w:val="28"/>
          <w:szCs w:val="28"/>
          <w:shd w:val="clear" w:color="auto" w:fill="FFFFFF"/>
        </w:rPr>
        <w:t>ы готовы к поездке.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Дети садятся на стульчики поставленные  друг за другом. </w:t>
      </w:r>
      <w:r>
        <w:rPr>
          <w:color w:val="111111"/>
          <w:sz w:val="28"/>
          <w:szCs w:val="28"/>
          <w:shd w:val="clear" w:color="auto" w:fill="FFFFFF"/>
        </w:rPr>
        <w:t>В автобусе работает контролёр, пассажиры</w:t>
      </w:r>
      <w:r>
        <w:rPr>
          <w:color w:val="111111"/>
          <w:sz w:val="28"/>
          <w:szCs w:val="28"/>
          <w:shd w:val="clear" w:color="auto" w:fill="FFFFFF"/>
        </w:rPr>
        <w:t xml:space="preserve"> покупают билет у </w:t>
      </w:r>
      <w:r>
        <w:rPr>
          <w:color w:val="111111"/>
          <w:sz w:val="28"/>
          <w:szCs w:val="28"/>
          <w:shd w:val="clear" w:color="auto" w:fill="FFFFFF"/>
        </w:rPr>
        <w:t>контролёра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Воспитатель предлагает объявлять остановки </w:t>
      </w:r>
      <w:r>
        <w:rPr>
          <w:rStyle w:val="a4"/>
          <w:color w:val="111111"/>
          <w:sz w:val="28"/>
          <w:szCs w:val="28"/>
          <w:shd w:val="clear" w:color="auto" w:fill="FFFFFF"/>
        </w:rPr>
        <w:t>автобуса</w:t>
      </w:r>
      <w:r>
        <w:rPr>
          <w:color w:val="111111"/>
          <w:sz w:val="28"/>
          <w:szCs w:val="28"/>
          <w:shd w:val="clear" w:color="auto" w:fill="FFFFFF"/>
        </w:rPr>
        <w:t>. На остановках одни дети заходят в </w:t>
      </w:r>
      <w:r>
        <w:rPr>
          <w:rStyle w:val="a4"/>
          <w:color w:val="111111"/>
          <w:sz w:val="28"/>
          <w:szCs w:val="28"/>
          <w:shd w:val="clear" w:color="auto" w:fill="FFFFFF"/>
        </w:rPr>
        <w:t>автобус</w:t>
      </w:r>
      <w:r>
        <w:rPr>
          <w:color w:val="111111"/>
          <w:sz w:val="28"/>
          <w:szCs w:val="28"/>
          <w:shd w:val="clear" w:color="auto" w:fill="FFFFFF"/>
        </w:rPr>
        <w:t>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другие выходят. Можно обыграть ситуацию поломка на дороге.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Предложить кому то из девочек взять куклу на руки и зайти в </w:t>
      </w:r>
      <w:r>
        <w:rPr>
          <w:rStyle w:val="a4"/>
          <w:color w:val="111111"/>
          <w:sz w:val="28"/>
          <w:szCs w:val="28"/>
          <w:shd w:val="clear" w:color="auto" w:fill="FFFFFF"/>
        </w:rPr>
        <w:t>автобус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Понаблюдать уступят ли дети место маме с </w:t>
      </w:r>
      <w:r>
        <w:rPr>
          <w:color w:val="111111"/>
          <w:sz w:val="28"/>
          <w:szCs w:val="28"/>
          <w:shd w:val="clear" w:color="auto" w:fill="FFFFFF"/>
        </w:rPr>
        <w:t>ребёнком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600E22" w:rsidRDefault="003349C4" w:rsidP="003F4175">
      <w:pPr>
        <w:pStyle w:val="a5"/>
        <w:shd w:val="clear" w:color="auto" w:fill="FFFFFF"/>
        <w:spacing w:before="180" w:beforeAutospacing="0" w:after="180" w:afterAutospacing="0" w:line="360" w:lineRule="auto"/>
        <w:ind w:firstLineChars="50" w:firstLine="14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Далее дети </w:t>
      </w:r>
      <w:r>
        <w:rPr>
          <w:rStyle w:val="a4"/>
          <w:color w:val="111111"/>
          <w:sz w:val="28"/>
          <w:szCs w:val="28"/>
          <w:shd w:val="clear" w:color="auto" w:fill="FFFFFF"/>
        </w:rPr>
        <w:t>играют самостоятельно</w:t>
      </w:r>
      <w:r>
        <w:rPr>
          <w:color w:val="111111"/>
          <w:sz w:val="28"/>
          <w:szCs w:val="28"/>
          <w:shd w:val="clear" w:color="auto" w:fill="FFFFFF"/>
        </w:rPr>
        <w:t>,</w:t>
      </w:r>
      <w:r w:rsidR="003F4175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проявляя свою фантазию.</w:t>
      </w:r>
    </w:p>
    <w:p w:rsidR="00600E22" w:rsidRDefault="00600E22" w:rsidP="003F4175">
      <w:pPr>
        <w:pStyle w:val="a5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  <w:shd w:val="clear" w:color="auto" w:fill="FFFFFF"/>
        </w:rPr>
      </w:pPr>
    </w:p>
    <w:p w:rsidR="00600E22" w:rsidRDefault="00600E22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color w:val="111111"/>
          <w:sz w:val="28"/>
          <w:szCs w:val="28"/>
          <w:shd w:val="clear" w:color="auto" w:fill="FFFFFF"/>
        </w:rPr>
      </w:pPr>
    </w:p>
    <w:p w:rsidR="00600E22" w:rsidRDefault="003349C4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</w:pPr>
      <w:r>
        <w:rPr>
          <w:noProof/>
        </w:rPr>
        <w:drawing>
          <wp:inline distT="0" distB="0" distL="114300" distR="114300">
            <wp:extent cx="2861310" cy="2146300"/>
            <wp:effectExtent l="0" t="0" r="3810" b="2540"/>
            <wp:docPr id="1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96160" cy="2169795"/>
            <wp:effectExtent l="0" t="0" r="0" b="9525"/>
            <wp:docPr id="1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23437" r="-806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2" w:rsidRDefault="003349C4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</w:pPr>
      <w:r>
        <w:rPr>
          <w:noProof/>
        </w:rPr>
        <w:drawing>
          <wp:inline distT="0" distB="0" distL="114300" distR="114300">
            <wp:extent cx="2692400" cy="3248660"/>
            <wp:effectExtent l="0" t="0" r="0" b="0"/>
            <wp:docPr id="1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9563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7605" cy="3236595"/>
            <wp:effectExtent l="0" t="0" r="10795" b="9525"/>
            <wp:docPr id="17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2" w:rsidRDefault="003349C4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</w:pPr>
      <w:r>
        <w:rPr>
          <w:noProof/>
        </w:rPr>
        <w:drawing>
          <wp:inline distT="0" distB="0" distL="114300" distR="114300">
            <wp:extent cx="2685415" cy="2014220"/>
            <wp:effectExtent l="0" t="0" r="12065" b="12700"/>
            <wp:docPr id="18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22220" cy="2811780"/>
            <wp:effectExtent l="0" t="0" r="0" b="0"/>
            <wp:docPr id="19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6406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2" w:rsidRDefault="00600E22">
      <w:pPr>
        <w:spacing w:before="180" w:beforeAutospacing="0" w:after="600" w:afterAutospacing="0"/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</w:pPr>
    </w:p>
    <w:sectPr w:rsidR="00600E22" w:rsidSect="00600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9C4" w:rsidRDefault="003349C4">
      <w:pPr>
        <w:spacing w:line="240" w:lineRule="auto"/>
      </w:pPr>
      <w:r>
        <w:separator/>
      </w:r>
    </w:p>
  </w:endnote>
  <w:endnote w:type="continuationSeparator" w:id="1">
    <w:p w:rsidR="003349C4" w:rsidRDefault="003349C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9C4" w:rsidRDefault="003349C4">
      <w:pPr>
        <w:spacing w:before="0" w:after="0"/>
      </w:pPr>
      <w:r>
        <w:separator/>
      </w:r>
    </w:p>
  </w:footnote>
  <w:footnote w:type="continuationSeparator" w:id="1">
    <w:p w:rsidR="003349C4" w:rsidRDefault="003349C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CEB7"/>
    <w:multiLevelType w:val="singleLevel"/>
    <w:tmpl w:val="04A6CEB7"/>
    <w:lvl w:ilvl="0">
      <w:start w:val="1"/>
      <w:numFmt w:val="decimal"/>
      <w:suff w:val="space"/>
      <w:lvlText w:val="%1."/>
      <w:lvlJc w:val="left"/>
    </w:lvl>
  </w:abstractNum>
  <w:abstractNum w:abstractNumId="1">
    <w:nsid w:val="7C9D5E45"/>
    <w:multiLevelType w:val="multilevel"/>
    <w:tmpl w:val="7C9D5E45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A8251F"/>
    <w:rsid w:val="0029401C"/>
    <w:rsid w:val="0031176D"/>
    <w:rsid w:val="003349C4"/>
    <w:rsid w:val="003C5528"/>
    <w:rsid w:val="003F4175"/>
    <w:rsid w:val="00600E22"/>
    <w:rsid w:val="00A8251F"/>
    <w:rsid w:val="00AE6BC7"/>
    <w:rsid w:val="036E7B45"/>
    <w:rsid w:val="05821D18"/>
    <w:rsid w:val="16151050"/>
    <w:rsid w:val="1A266080"/>
    <w:rsid w:val="22115BD7"/>
    <w:rsid w:val="22D34122"/>
    <w:rsid w:val="284333BE"/>
    <w:rsid w:val="28FE5A2C"/>
    <w:rsid w:val="332A29E7"/>
    <w:rsid w:val="368E79B1"/>
    <w:rsid w:val="415E18F0"/>
    <w:rsid w:val="41891E6C"/>
    <w:rsid w:val="41954D8C"/>
    <w:rsid w:val="42EB2923"/>
    <w:rsid w:val="46045268"/>
    <w:rsid w:val="4D185FD0"/>
    <w:rsid w:val="52D5383C"/>
    <w:rsid w:val="59F4255E"/>
    <w:rsid w:val="5FEF5339"/>
    <w:rsid w:val="64810A3E"/>
    <w:rsid w:val="688B6A61"/>
    <w:rsid w:val="69611E61"/>
    <w:rsid w:val="6D090966"/>
    <w:rsid w:val="716E1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22"/>
    <w:pPr>
      <w:spacing w:before="100" w:beforeAutospacing="1" w:after="100" w:afterAutospacing="1" w:line="273" w:lineRule="auto"/>
    </w:pPr>
    <w:rPr>
      <w:rFonts w:ascii="Calibri" w:eastAsia="Times New Roman" w:hAnsi="Calibri"/>
      <w:sz w:val="24"/>
      <w:szCs w:val="24"/>
    </w:rPr>
  </w:style>
  <w:style w:type="paragraph" w:styleId="1">
    <w:name w:val="heading 1"/>
    <w:next w:val="a"/>
    <w:uiPriority w:val="9"/>
    <w:qFormat/>
    <w:rsid w:val="00600E22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2">
    <w:name w:val="heading 2"/>
    <w:next w:val="a"/>
    <w:uiPriority w:val="9"/>
    <w:semiHidden/>
    <w:unhideWhenUsed/>
    <w:qFormat/>
    <w:rsid w:val="00600E22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600E22"/>
    <w:rPr>
      <w:color w:val="0000FF"/>
      <w:u w:val="single"/>
    </w:rPr>
  </w:style>
  <w:style w:type="character" w:styleId="a4">
    <w:name w:val="Strong"/>
    <w:basedOn w:val="a0"/>
    <w:uiPriority w:val="22"/>
    <w:qFormat/>
    <w:rsid w:val="00600E22"/>
    <w:rPr>
      <w:b/>
      <w:bCs/>
    </w:rPr>
  </w:style>
  <w:style w:type="paragraph" w:styleId="a5">
    <w:name w:val="Normal (Web)"/>
    <w:basedOn w:val="a"/>
    <w:uiPriority w:val="99"/>
    <w:semiHidden/>
    <w:unhideWhenUsed/>
    <w:qFormat/>
    <w:rsid w:val="00600E22"/>
    <w:pPr>
      <w:spacing w:line="240" w:lineRule="auto"/>
    </w:pPr>
    <w:rPr>
      <w:rFonts w:ascii="Times New Roman" w:hAnsi="Times New Roman"/>
    </w:rPr>
  </w:style>
  <w:style w:type="table" w:styleId="a6">
    <w:name w:val="Table Grid"/>
    <w:basedOn w:val="a1"/>
    <w:uiPriority w:val="59"/>
    <w:qFormat/>
    <w:rsid w:val="00600E22"/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qFormat/>
    <w:rsid w:val="00600E22"/>
    <w:pPr>
      <w:spacing w:line="240" w:lineRule="auto"/>
    </w:pPr>
    <w:rPr>
      <w:rFonts w:ascii="Times New Roman" w:hAnsi="Times New Roman"/>
    </w:rPr>
  </w:style>
  <w:style w:type="paragraph" w:customStyle="1" w:styleId="10">
    <w:name w:val="Абзац списка1"/>
    <w:basedOn w:val="a"/>
    <w:qFormat/>
    <w:rsid w:val="00600E22"/>
    <w:pPr>
      <w:contextualSpacing/>
    </w:pPr>
  </w:style>
  <w:style w:type="character" w:customStyle="1" w:styleId="15">
    <w:name w:val="15"/>
    <w:basedOn w:val="a0"/>
    <w:qFormat/>
    <w:rsid w:val="00600E22"/>
    <w:rPr>
      <w:rFonts w:ascii="Calibri" w:hAnsi="Calibri" w:cs="Calibri" w:hint="default"/>
    </w:rPr>
  </w:style>
  <w:style w:type="paragraph" w:styleId="a7">
    <w:name w:val="Balloon Text"/>
    <w:basedOn w:val="a"/>
    <w:link w:val="a8"/>
    <w:uiPriority w:val="99"/>
    <w:semiHidden/>
    <w:unhideWhenUsed/>
    <w:rsid w:val="003F417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1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1348</Words>
  <Characters>7685</Characters>
  <Application>Microsoft Office Word</Application>
  <DocSecurity>0</DocSecurity>
  <Lines>64</Lines>
  <Paragraphs>18</Paragraphs>
  <ScaleCrop>false</ScaleCrop>
  <Company/>
  <LinksUpToDate>false</LinksUpToDate>
  <CharactersWithSpaces>9015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gombo</dc:creator>
  <cp:lastModifiedBy>user</cp:lastModifiedBy>
  <cp:revision>2</cp:revision>
  <dcterms:created xsi:type="dcterms:W3CDTF">2025-03-21T02:46:00Z</dcterms:created>
  <dcterms:modified xsi:type="dcterms:W3CDTF">2025-03-21T02:46:00Z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D5B46F6A779640A5B4098A5EBEBDE431_12</vt:lpwstr>
  </property>
</Properties>
</file>